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B0" w:rsidRPr="001936D6" w:rsidRDefault="00D070B0" w:rsidP="00D070B0">
      <w:pPr>
        <w:keepNext/>
        <w:autoSpaceDE w:val="0"/>
        <w:autoSpaceDN w:val="0"/>
        <w:adjustRightInd w:val="0"/>
        <w:spacing w:after="0"/>
        <w:ind w:left="-709" w:right="-285"/>
        <w:jc w:val="center"/>
        <w:rPr>
          <w:rFonts w:ascii="Times New Roman" w:hAnsi="Times New Roman" w:cs="Times New Roman"/>
        </w:rPr>
      </w:pPr>
      <w:r w:rsidRPr="001936D6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D070B0" w:rsidRPr="001936D6" w:rsidRDefault="00D070B0" w:rsidP="00D070B0">
      <w:pPr>
        <w:keepNext/>
        <w:autoSpaceDE w:val="0"/>
        <w:autoSpaceDN w:val="0"/>
        <w:adjustRightInd w:val="0"/>
        <w:spacing w:after="0"/>
        <w:ind w:left="-709" w:right="-285"/>
        <w:jc w:val="center"/>
        <w:rPr>
          <w:rFonts w:ascii="Times New Roman" w:hAnsi="Times New Roman" w:cs="Times New Roman"/>
        </w:rPr>
      </w:pPr>
      <w:r w:rsidRPr="001936D6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</w:t>
      </w:r>
    </w:p>
    <w:p w:rsidR="00D070B0" w:rsidRPr="001936D6" w:rsidRDefault="00D070B0" w:rsidP="00D070B0">
      <w:pPr>
        <w:keepNext/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bCs/>
        </w:rPr>
      </w:pPr>
      <w:r w:rsidRPr="001936D6">
        <w:rPr>
          <w:rFonts w:ascii="Times New Roman" w:hAnsi="Times New Roman" w:cs="Times New Roman"/>
          <w:bCs/>
        </w:rPr>
        <w:t>«Мурманский арктический университет»</w:t>
      </w:r>
    </w:p>
    <w:p w:rsidR="00D070B0" w:rsidRPr="001936D6" w:rsidRDefault="00D070B0" w:rsidP="00D070B0">
      <w:pPr>
        <w:keepNext/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b/>
        </w:rPr>
      </w:pPr>
      <w:r w:rsidRPr="001936D6">
        <w:rPr>
          <w:rFonts w:ascii="Times New Roman" w:hAnsi="Times New Roman" w:cs="Times New Roman"/>
          <w:b/>
        </w:rPr>
        <w:t>структурное подразделение</w:t>
      </w:r>
    </w:p>
    <w:p w:rsidR="00D070B0" w:rsidRPr="001936D6" w:rsidRDefault="00D070B0" w:rsidP="00D070B0">
      <w:pPr>
        <w:keepNext/>
        <w:spacing w:after="0"/>
        <w:ind w:left="-284"/>
        <w:jc w:val="center"/>
        <w:rPr>
          <w:rFonts w:ascii="Times New Roman" w:hAnsi="Times New Roman" w:cs="Times New Roman"/>
          <w:b/>
        </w:rPr>
      </w:pPr>
      <w:r w:rsidRPr="001936D6">
        <w:rPr>
          <w:rFonts w:ascii="Times New Roman" w:hAnsi="Times New Roman" w:cs="Times New Roman"/>
          <w:b/>
        </w:rPr>
        <w:t xml:space="preserve">«Мурманский морской рыбопромышленный колледж имени И.И. </w:t>
      </w:r>
      <w:proofErr w:type="spellStart"/>
      <w:r w:rsidRPr="001936D6">
        <w:rPr>
          <w:rFonts w:ascii="Times New Roman" w:hAnsi="Times New Roman" w:cs="Times New Roman"/>
          <w:b/>
        </w:rPr>
        <w:t>Месяцева</w:t>
      </w:r>
      <w:proofErr w:type="spellEnd"/>
      <w:r w:rsidRPr="001936D6">
        <w:rPr>
          <w:rFonts w:ascii="Times New Roman" w:hAnsi="Times New Roman" w:cs="Times New Roman"/>
          <w:b/>
        </w:rPr>
        <w:t xml:space="preserve">» </w:t>
      </w:r>
    </w:p>
    <w:p w:rsidR="00D070B0" w:rsidRPr="00C940B0" w:rsidRDefault="00D070B0" w:rsidP="00D0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0B0" w:rsidRPr="008C3385" w:rsidRDefault="00D070B0" w:rsidP="00D07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Индивидуальное контрольное задание по дисциплине </w:t>
      </w:r>
    </w:p>
    <w:p w:rsidR="00D070B0" w:rsidRPr="008C3385" w:rsidRDefault="00D070B0" w:rsidP="00D07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0B0" w:rsidRPr="00B605C9" w:rsidRDefault="00D070B0" w:rsidP="00D070B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5C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8C3385">
        <w:rPr>
          <w:rFonts w:ascii="Times New Roman" w:hAnsi="Times New Roman"/>
          <w:b/>
          <w:sz w:val="24"/>
          <w:szCs w:val="24"/>
        </w:rPr>
        <w:t>Эксплуатация орудий промышленного рыболовства, промысловых машин, механизмов, устройств и приборов контроля орудий лова</w:t>
      </w:r>
      <w:proofErr w:type="gramStart"/>
      <w:r w:rsidRPr="008C3385">
        <w:rPr>
          <w:rFonts w:ascii="Times New Roman" w:hAnsi="Times New Roman" w:cs="Times New Roman"/>
          <w:b/>
          <w:sz w:val="24"/>
          <w:szCs w:val="24"/>
        </w:rPr>
        <w:t>.</w:t>
      </w:r>
      <w:r w:rsidRPr="008C3385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proofErr w:type="gramEnd"/>
    </w:p>
    <w:p w:rsidR="00D070B0" w:rsidRPr="00EF388B" w:rsidRDefault="00D070B0" w:rsidP="00D07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0B0" w:rsidRPr="00C940B0" w:rsidRDefault="00D070B0" w:rsidP="00D07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Студента </w:t>
      </w: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:rsidR="00D070B0" w:rsidRPr="001E3019" w:rsidRDefault="00D070B0" w:rsidP="00D07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940B0">
        <w:rPr>
          <w:rFonts w:ascii="Times New Roman" w:eastAsia="Times New Roman" w:hAnsi="Times New Roman" w:cs="Times New Roman"/>
          <w:sz w:val="16"/>
          <w:szCs w:val="16"/>
        </w:rPr>
        <w:t>(Ф.И.О.)</w:t>
      </w:r>
    </w:p>
    <w:p w:rsidR="00D070B0" w:rsidRPr="001E3019" w:rsidRDefault="00D070B0" w:rsidP="00D070B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070B0" w:rsidRPr="00685561" w:rsidRDefault="00D070B0" w:rsidP="00D070B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Курс, группа </w:t>
      </w:r>
      <w:r w:rsidRPr="0013519A">
        <w:rPr>
          <w:rFonts w:ascii="Times New Roman" w:eastAsia="Times New Roman" w:hAnsi="Times New Roman" w:cs="Times New Roman"/>
          <w:sz w:val="24"/>
          <w:szCs w:val="24"/>
          <w:u w:val="single"/>
        </w:rPr>
        <w:t>Курс 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V</w:t>
      </w:r>
      <w:r w:rsidRPr="001351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, Группа М11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</w:t>
      </w:r>
      <w:proofErr w:type="gramEnd"/>
    </w:p>
    <w:p w:rsidR="00D070B0" w:rsidRPr="009857EF" w:rsidRDefault="00D070B0" w:rsidP="00D070B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070B0" w:rsidRPr="00C940B0" w:rsidRDefault="00D070B0" w:rsidP="00D07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>Шифр зачетной книжки _______________________________________________________</w:t>
      </w:r>
    </w:p>
    <w:p w:rsidR="00D070B0" w:rsidRPr="009857EF" w:rsidRDefault="00D070B0" w:rsidP="00D070B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070B0" w:rsidRPr="009857EF" w:rsidRDefault="00D070B0" w:rsidP="00D07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35.02.11 Промышленное рыболовство</w:t>
      </w:r>
    </w:p>
    <w:p w:rsidR="00D070B0" w:rsidRPr="00CB46A6" w:rsidRDefault="00D070B0" w:rsidP="00D07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0B0" w:rsidRPr="008C3385" w:rsidRDefault="00D070B0" w:rsidP="00D0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>Вариант №____</w:t>
      </w:r>
    </w:p>
    <w:p w:rsidR="00D070B0" w:rsidRPr="008C3385" w:rsidRDefault="00D070B0" w:rsidP="00D0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0B0" w:rsidRPr="00C940B0" w:rsidRDefault="00D070B0" w:rsidP="00D070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 xml:space="preserve">Выбранное контрольное задание по каждой дисциплине </w:t>
      </w:r>
      <w:proofErr w:type="gramStart"/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>обучающемуся</w:t>
      </w:r>
      <w:proofErr w:type="gramEnd"/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 xml:space="preserve"> необходимо внести в лист задания в соответствии с перечнем заданий или вопросов и двумя последними цифрами шифра зачетной книжки.</w:t>
      </w:r>
    </w:p>
    <w:p w:rsidR="00D070B0" w:rsidRPr="0095078E" w:rsidRDefault="00D070B0" w:rsidP="00D070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 xml:space="preserve">Обучающийся обязан лист </w:t>
      </w:r>
      <w:r w:rsidRPr="00C940B0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с индивидуальным контрольным заданием вклеить в контрольную работу перед сдачей ее на проверку. Без индивидуального контрольного задания контрольная работа проверяться не будет.</w:t>
      </w:r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D070B0" w:rsidRPr="0095078E" w:rsidRDefault="00D070B0" w:rsidP="00D070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070B0" w:rsidRDefault="00D070B0" w:rsidP="00D0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>Перечень литературы</w:t>
      </w:r>
    </w:p>
    <w:p w:rsidR="00D070B0" w:rsidRDefault="00D070B0" w:rsidP="00D070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4799" w:rsidRPr="0095078E" w:rsidRDefault="00884799" w:rsidP="00D070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4799" w:rsidRDefault="00884799" w:rsidP="00884799">
      <w:pPr>
        <w:pStyle w:val="Default"/>
        <w:ind w:left="720"/>
      </w:pPr>
    </w:p>
    <w:p w:rsidR="00884799" w:rsidRPr="00884799" w:rsidRDefault="00884799" w:rsidP="00884799">
      <w:pPr>
        <w:pStyle w:val="Default"/>
        <w:numPr>
          <w:ilvl w:val="0"/>
          <w:numId w:val="2"/>
        </w:numPr>
        <w:spacing w:line="360" w:lineRule="auto"/>
      </w:pPr>
      <w:r w:rsidRPr="00884799">
        <w:t xml:space="preserve">Кулага, В. Г. Промысловые схемы и механизмы тралового лова. Уч. пос. Владивосток: </w:t>
      </w:r>
      <w:proofErr w:type="spellStart"/>
      <w:r w:rsidRPr="00884799">
        <w:t>Дальрыбвтуз</w:t>
      </w:r>
      <w:proofErr w:type="spellEnd"/>
      <w:r w:rsidRPr="00884799">
        <w:t>, 2020.</w:t>
      </w:r>
    </w:p>
    <w:p w:rsidR="00884799" w:rsidRPr="00884799" w:rsidRDefault="00884799" w:rsidP="00884799">
      <w:pPr>
        <w:pStyle w:val="Default"/>
        <w:numPr>
          <w:ilvl w:val="0"/>
          <w:numId w:val="2"/>
        </w:numPr>
        <w:spacing w:line="360" w:lineRule="auto"/>
      </w:pPr>
      <w:proofErr w:type="spellStart"/>
      <w:r w:rsidRPr="00884799">
        <w:t>Габрюк</w:t>
      </w:r>
      <w:proofErr w:type="spellEnd"/>
      <w:r w:rsidRPr="00884799">
        <w:t xml:space="preserve">, В. И. Проектирование и моделирование орудий океанического рыболовства: монография / В. И. </w:t>
      </w:r>
      <w:proofErr w:type="spellStart"/>
      <w:r w:rsidRPr="00884799">
        <w:t>Габрюк</w:t>
      </w:r>
      <w:proofErr w:type="spellEnd"/>
      <w:r w:rsidRPr="00884799">
        <w:t xml:space="preserve">. – Владивосток: </w:t>
      </w:r>
      <w:proofErr w:type="spellStart"/>
      <w:r w:rsidRPr="00884799">
        <w:t>Дальрыбвуз</w:t>
      </w:r>
      <w:proofErr w:type="spellEnd"/>
      <w:r w:rsidRPr="00884799">
        <w:t xml:space="preserve">, 2019. </w:t>
      </w:r>
    </w:p>
    <w:p w:rsidR="00884799" w:rsidRPr="00884799" w:rsidRDefault="00884799" w:rsidP="00884799">
      <w:pPr>
        <w:pStyle w:val="Default"/>
        <w:numPr>
          <w:ilvl w:val="0"/>
          <w:numId w:val="2"/>
        </w:numPr>
        <w:spacing w:line="360" w:lineRule="auto"/>
      </w:pPr>
      <w:proofErr w:type="spellStart"/>
      <w:r w:rsidRPr="00884799">
        <w:t>Дверник</w:t>
      </w:r>
      <w:proofErr w:type="spellEnd"/>
      <w:r w:rsidRPr="00884799">
        <w:t xml:space="preserve">, А. В. Устройство орудий рыболовства / А. В. </w:t>
      </w:r>
      <w:proofErr w:type="spellStart"/>
      <w:r w:rsidRPr="00884799">
        <w:t>Дверник</w:t>
      </w:r>
      <w:proofErr w:type="spellEnd"/>
      <w:r w:rsidRPr="00884799">
        <w:t xml:space="preserve">, Л. Н. </w:t>
      </w:r>
      <w:proofErr w:type="spellStart"/>
      <w:r w:rsidRPr="00884799">
        <w:t>Шеховцев</w:t>
      </w:r>
      <w:proofErr w:type="spellEnd"/>
      <w:r w:rsidRPr="00884799">
        <w:t xml:space="preserve">. – М.: Колос, 2007. </w:t>
      </w:r>
    </w:p>
    <w:p w:rsidR="00D070B0" w:rsidRPr="00884799" w:rsidRDefault="00D070B0" w:rsidP="0088479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4799">
        <w:rPr>
          <w:rFonts w:ascii="Times New Roman" w:hAnsi="Times New Roman" w:cs="Times New Roman"/>
          <w:sz w:val="24"/>
          <w:szCs w:val="24"/>
        </w:rPr>
        <w:t>Карпенко В.</w:t>
      </w:r>
      <w:proofErr w:type="gramStart"/>
      <w:r w:rsidRPr="008847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84799">
        <w:rPr>
          <w:rFonts w:ascii="Times New Roman" w:hAnsi="Times New Roman" w:cs="Times New Roman"/>
          <w:sz w:val="24"/>
          <w:szCs w:val="24"/>
        </w:rPr>
        <w:t xml:space="preserve">, Торбан  С.С. Механизация и автоматизация процессов промышленного рыболовства.- М.: </w:t>
      </w:r>
      <w:proofErr w:type="spellStart"/>
      <w:r w:rsidRPr="00884799">
        <w:rPr>
          <w:rFonts w:ascii="Times New Roman" w:hAnsi="Times New Roman" w:cs="Times New Roman"/>
          <w:sz w:val="24"/>
          <w:szCs w:val="24"/>
        </w:rPr>
        <w:t>Агропромиздат</w:t>
      </w:r>
      <w:proofErr w:type="spellEnd"/>
      <w:r w:rsidRPr="00884799">
        <w:rPr>
          <w:rFonts w:ascii="Times New Roman" w:hAnsi="Times New Roman" w:cs="Times New Roman"/>
          <w:sz w:val="24"/>
          <w:szCs w:val="24"/>
        </w:rPr>
        <w:t>, 1990.</w:t>
      </w:r>
    </w:p>
    <w:p w:rsidR="00D070B0" w:rsidRPr="00884799" w:rsidRDefault="00D070B0" w:rsidP="00884799">
      <w:pPr>
        <w:numPr>
          <w:ilvl w:val="0"/>
          <w:numId w:val="2"/>
        </w:numPr>
        <w:tabs>
          <w:tab w:val="left" w:pos="360"/>
          <w:tab w:val="left" w:pos="4500"/>
        </w:tabs>
        <w:spacing w:after="0" w:line="360" w:lineRule="auto"/>
        <w:ind w:right="76"/>
        <w:rPr>
          <w:rFonts w:ascii="Times New Roman" w:hAnsi="Times New Roman" w:cs="Times New Roman"/>
          <w:sz w:val="24"/>
          <w:szCs w:val="24"/>
        </w:rPr>
      </w:pPr>
      <w:r w:rsidRPr="00884799">
        <w:rPr>
          <w:rFonts w:ascii="Times New Roman" w:hAnsi="Times New Roman" w:cs="Times New Roman"/>
          <w:sz w:val="24"/>
          <w:szCs w:val="24"/>
        </w:rPr>
        <w:t>В.Н. Мельников, Устройство орудий лова и технология добычи рыбы, Москва, 1991.</w:t>
      </w:r>
    </w:p>
    <w:p w:rsidR="00D070B0" w:rsidRPr="001F471D" w:rsidRDefault="00D070B0" w:rsidP="00D07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0B0" w:rsidRPr="008C3385" w:rsidRDefault="00D070B0" w:rsidP="00D070B0">
      <w:pPr>
        <w:rPr>
          <w:b/>
          <w:sz w:val="24"/>
          <w:szCs w:val="24"/>
        </w:rPr>
      </w:pPr>
      <w:bookmarkStart w:id="0" w:name="_GoBack"/>
      <w:bookmarkEnd w:id="0"/>
    </w:p>
    <w:p w:rsidR="00D070B0" w:rsidRPr="00F11EA0" w:rsidRDefault="00D070B0" w:rsidP="00D070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МЕТОДИЧЕСКИЕ УКАЗАНИЯ К ВЫПОЛНЕНИЮ КОНТРОЛЬНОЙ РАБОТЫ</w:t>
      </w:r>
    </w:p>
    <w:p w:rsidR="00D070B0" w:rsidRPr="00F11EA0" w:rsidRDefault="00D070B0" w:rsidP="00D070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Выполнение контрольного задания является одной из основных форм самостоятельной работы и завершает проработку определенных разделов и тем дисциплины, предусмотренных программой.</w:t>
      </w:r>
    </w:p>
    <w:p w:rsidR="00D070B0" w:rsidRPr="00F11EA0" w:rsidRDefault="00D070B0" w:rsidP="00D070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К работе над контрольным заданием следует приступать только после изучения и усвоения материалов соответствующих разделов и тем.</w:t>
      </w:r>
    </w:p>
    <w:p w:rsidR="00D070B0" w:rsidRPr="00F11EA0" w:rsidRDefault="00D070B0" w:rsidP="00D070B0">
      <w:pPr>
        <w:keepNext/>
        <w:suppressAutoHyphens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Требования к оформлению контрольной работы должны соответствовать требованиям ЕСТД и ЕСКД, ГОСТ 7.32-2001 «Система стандартов по информации, библиотечному и издательскому делу «Отчет о научно-исследовательской работе», ГОСТ 7.1-2003 «Библиографическая запись. Библиографическое описание», ГОСТ 7.82-2001 «Библиографическая запись. Библиографическое описание электронных ресурсов»:</w:t>
      </w:r>
    </w:p>
    <w:p w:rsidR="00D070B0" w:rsidRPr="00F11EA0" w:rsidRDefault="00D070B0" w:rsidP="00D070B0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бумага формата А</w:t>
      </w:r>
      <w:proofErr w:type="gramStart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proofErr w:type="gramEnd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(210 х 297 мм) по ГОСТ 2.301;</w:t>
      </w:r>
    </w:p>
    <w:p w:rsidR="00D070B0" w:rsidRPr="00F11EA0" w:rsidRDefault="00D070B0" w:rsidP="00D070B0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поля: верхнее и нижнее по 2,0 см, левое 2,5 см, правое 1 см;</w:t>
      </w:r>
    </w:p>
    <w:p w:rsidR="00D070B0" w:rsidRPr="00F11EA0" w:rsidRDefault="00D070B0" w:rsidP="00D070B0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абзац (отступ) 1,25 см;</w:t>
      </w:r>
    </w:p>
    <w:p w:rsidR="00D070B0" w:rsidRPr="00F11EA0" w:rsidRDefault="00D070B0" w:rsidP="00D070B0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шрифт текста </w:t>
      </w:r>
      <w:proofErr w:type="spellStart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Times</w:t>
      </w:r>
      <w:proofErr w:type="spellEnd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New</w:t>
      </w:r>
      <w:proofErr w:type="spellEnd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Roman</w:t>
      </w:r>
      <w:proofErr w:type="spellEnd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, размер 14;</w:t>
      </w:r>
    </w:p>
    <w:p w:rsidR="00D070B0" w:rsidRPr="00F11EA0" w:rsidRDefault="00D070B0" w:rsidP="00D070B0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межстрочный интервал – полуторный;</w:t>
      </w:r>
    </w:p>
    <w:p w:rsidR="00D070B0" w:rsidRPr="00F11EA0" w:rsidRDefault="00D070B0" w:rsidP="00D070B0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выравнивание текста – по ширине;</w:t>
      </w:r>
    </w:p>
    <w:p w:rsidR="00D070B0" w:rsidRPr="00F11EA0" w:rsidRDefault="00D070B0" w:rsidP="00D070B0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выравнивание заголовков – по центру;</w:t>
      </w:r>
    </w:p>
    <w:p w:rsidR="00D070B0" w:rsidRPr="00F11EA0" w:rsidRDefault="00D070B0" w:rsidP="00D070B0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количество знаков на странице 1800, включая пробелы и знаки препинания;</w:t>
      </w:r>
    </w:p>
    <w:p w:rsidR="00D070B0" w:rsidRPr="00F11EA0" w:rsidRDefault="00D070B0" w:rsidP="00D070B0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запрет режима висячих строк.</w:t>
      </w:r>
    </w:p>
    <w:p w:rsidR="00D070B0" w:rsidRPr="00F11EA0" w:rsidRDefault="00D070B0" w:rsidP="00D070B0">
      <w:pPr>
        <w:keepNext/>
        <w:suppressAutoHyphens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Каждая структурная часть контрольной работы: содержание, введение, главы, заключение, список использованных источников - начинается с новой страницы.</w:t>
      </w:r>
    </w:p>
    <w:p w:rsidR="00D070B0" w:rsidRPr="00F11EA0" w:rsidRDefault="00D070B0" w:rsidP="00D070B0">
      <w:pPr>
        <w:keepNext/>
        <w:suppressAutoHyphens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 xml:space="preserve">Страницы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>всего текста,</w:t>
      </w: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>включая приложения,</w:t>
      </w: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>должны быть</w:t>
      </w: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пронумерованы арабскими цифрами (на титульном листе номер не ставится). Номер страницы проставляют </w:t>
      </w: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>в правом нижнем углу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 без точки в конце.</w:t>
      </w:r>
    </w:p>
    <w:p w:rsidR="00D070B0" w:rsidRPr="00F11EA0" w:rsidRDefault="00D070B0" w:rsidP="00D070B0">
      <w:pPr>
        <w:keepNext/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Объем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контрольной </w:t>
      </w:r>
      <w:r w:rsidRPr="00F11E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работы составляет 15-20 страниц </w:t>
      </w:r>
      <w:r w:rsidRPr="00F11EA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печатного текста. </w:t>
      </w:r>
    </w:p>
    <w:p w:rsidR="00D070B0" w:rsidRPr="00F11EA0" w:rsidRDefault="00D070B0" w:rsidP="00D070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</w:t>
      </w:r>
      <w:proofErr w:type="spellStart"/>
      <w:r w:rsidRPr="00F11EA0">
        <w:rPr>
          <w:rFonts w:ascii="Times New Roman" w:eastAsia="Times New Roman" w:hAnsi="Times New Roman" w:cs="Times New Roman"/>
          <w:sz w:val="24"/>
          <w:szCs w:val="24"/>
        </w:rPr>
        <w:t>незачтенной</w:t>
      </w:r>
      <w:proofErr w:type="spellEnd"/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 контрольной работы необходимо внимательно изучить рецензию и все замечания преподавателя, обратить внимание на ошибки и доработать материал. </w:t>
      </w:r>
      <w:proofErr w:type="spellStart"/>
      <w:r w:rsidRPr="00F11EA0">
        <w:rPr>
          <w:rFonts w:ascii="Times New Roman" w:eastAsia="Times New Roman" w:hAnsi="Times New Roman" w:cs="Times New Roman"/>
          <w:sz w:val="24"/>
          <w:szCs w:val="24"/>
        </w:rPr>
        <w:t>Незачтенная</w:t>
      </w:r>
      <w:proofErr w:type="spellEnd"/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 работа выполняется заново или переделывается частично по указанию преподавателя и представляется на проверку вместе с </w:t>
      </w:r>
      <w:proofErr w:type="spellStart"/>
      <w:r w:rsidRPr="00F11EA0">
        <w:rPr>
          <w:rFonts w:ascii="Times New Roman" w:eastAsia="Times New Roman" w:hAnsi="Times New Roman" w:cs="Times New Roman"/>
          <w:sz w:val="24"/>
          <w:szCs w:val="24"/>
        </w:rPr>
        <w:t>незачтеиной</w:t>
      </w:r>
      <w:proofErr w:type="spellEnd"/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 работой.</w:t>
      </w:r>
    </w:p>
    <w:p w:rsidR="00D070B0" w:rsidRPr="00F11EA0" w:rsidRDefault="00D070B0" w:rsidP="00D070B0">
      <w:pPr>
        <w:spacing w:after="0" w:line="36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Каждый студент выполняет одно контрольное задание согласно последних двух цифр своего учебного шифра (табл.1). </w:t>
      </w:r>
      <w:r w:rsidRPr="00F11EA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 xml:space="preserve">Например, если две последние цифры шифра 24, то учащийся должен решить следующие задачи: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4,11,9</w:t>
      </w:r>
      <w:r w:rsidRPr="00F11EA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 xml:space="preserve">. Если номер шифра однозначный, то для определения варианта задания необходимо перед номером шифра  дописать цифру 0. </w:t>
      </w:r>
      <w:r w:rsidRPr="00F11EA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lastRenderedPageBreak/>
        <w:t>Т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 xml:space="preserve">ак, например, если номер шифра </w:t>
      </w:r>
      <w:r w:rsidRPr="0095078E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5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, то по цифрам 0</w:t>
      </w:r>
      <w:r w:rsidRPr="0095078E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5</w:t>
      </w:r>
      <w:r w:rsidRPr="00F11EA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 xml:space="preserve"> выберем следующие задачи: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7,14,6</w:t>
      </w:r>
      <w:r w:rsidRPr="00F11EA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. Если две последние цифры нули, то выполняется 100-й вариант контрольного задания.</w:t>
      </w:r>
    </w:p>
    <w:p w:rsidR="00D070B0" w:rsidRPr="00F11EA0" w:rsidRDefault="00D070B0" w:rsidP="00D070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Контрольное задание, выполненное небрежно, с наличием грамматических ошибок, возвращается назад.</w:t>
      </w:r>
    </w:p>
    <w:p w:rsidR="00D070B0" w:rsidRPr="00EF388B" w:rsidRDefault="00D070B0" w:rsidP="00D070B0">
      <w:pPr>
        <w:rPr>
          <w:b/>
          <w:sz w:val="24"/>
          <w:szCs w:val="24"/>
        </w:rPr>
      </w:pPr>
    </w:p>
    <w:p w:rsidR="00D070B0" w:rsidRDefault="00D070B0" w:rsidP="00D07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1B3">
        <w:rPr>
          <w:b/>
          <w:sz w:val="24"/>
          <w:szCs w:val="24"/>
        </w:rPr>
        <w:t xml:space="preserve">           </w:t>
      </w:r>
      <w:r w:rsidRPr="00F11EA0">
        <w:rPr>
          <w:rFonts w:ascii="Times New Roman" w:eastAsia="Times New Roman" w:hAnsi="Times New Roman" w:cs="Times New Roman"/>
          <w:b/>
          <w:sz w:val="24"/>
          <w:szCs w:val="24"/>
        </w:rPr>
        <w:t>КОНТРОЛЬНОЕ ЗАДАНИЕ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70B0">
        <w:rPr>
          <w:rFonts w:ascii="Times New Roman" w:eastAsia="Times New Roman" w:hAnsi="Times New Roman" w:cs="Times New Roman"/>
          <w:sz w:val="24"/>
          <w:szCs w:val="24"/>
        </w:rPr>
        <w:t>Сделайте обзор</w:t>
      </w:r>
      <w:r w:rsidRPr="00D070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070B0">
        <w:rPr>
          <w:rFonts w:ascii="Times New Roman" w:hAnsi="Times New Roman" w:cs="Times New Roman"/>
          <w:sz w:val="24"/>
          <w:szCs w:val="24"/>
        </w:rPr>
        <w:t xml:space="preserve">устройства, классификации, характеристик и эксплуатации </w:t>
      </w:r>
      <w:proofErr w:type="spellStart"/>
      <w:r w:rsidRPr="00D070B0">
        <w:rPr>
          <w:rFonts w:ascii="Times New Roman" w:hAnsi="Times New Roman" w:cs="Times New Roman"/>
          <w:sz w:val="24"/>
          <w:szCs w:val="24"/>
        </w:rPr>
        <w:t>неводовыборочных</w:t>
      </w:r>
      <w:proofErr w:type="spellEnd"/>
      <w:r w:rsidRPr="00D070B0">
        <w:rPr>
          <w:rFonts w:ascii="Times New Roman" w:hAnsi="Times New Roman" w:cs="Times New Roman"/>
          <w:sz w:val="24"/>
          <w:szCs w:val="24"/>
        </w:rPr>
        <w:t xml:space="preserve"> машин ПМВК-5,7,11.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0">
        <w:rPr>
          <w:rFonts w:ascii="Times New Roman" w:eastAsia="Times New Roman" w:hAnsi="Times New Roman" w:cs="Times New Roman"/>
          <w:sz w:val="24"/>
          <w:szCs w:val="24"/>
        </w:rPr>
        <w:t>Представьте</w:t>
      </w:r>
      <w:r w:rsidRPr="00D070B0">
        <w:rPr>
          <w:rFonts w:ascii="Times New Roman" w:hAnsi="Times New Roman" w:cs="Times New Roman"/>
          <w:sz w:val="24"/>
          <w:szCs w:val="24"/>
        </w:rPr>
        <w:t xml:space="preserve"> тактико-технические характеристики и параметры рыбопоисковых приборов</w:t>
      </w:r>
      <w:r w:rsidRPr="00D070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0B0" w:rsidRPr="00D070B0" w:rsidRDefault="00D070B0" w:rsidP="00D070B0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70B0">
        <w:rPr>
          <w:rFonts w:ascii="Times New Roman" w:hAnsi="Times New Roman" w:cs="Times New Roman"/>
          <w:sz w:val="24"/>
          <w:szCs w:val="24"/>
        </w:rPr>
        <w:t>Траловые схемы с сетными барабанами, их преимущества и недостатки.</w:t>
      </w:r>
    </w:p>
    <w:p w:rsidR="00D070B0" w:rsidRPr="00D070B0" w:rsidRDefault="00D070B0" w:rsidP="00D070B0">
      <w:pPr>
        <w:pStyle w:val="a3"/>
        <w:widowControl w:val="0"/>
        <w:numPr>
          <w:ilvl w:val="0"/>
          <w:numId w:val="3"/>
        </w:numPr>
        <w:tabs>
          <w:tab w:val="left" w:pos="808"/>
        </w:tabs>
        <w:autoSpaceDE w:val="0"/>
        <w:autoSpaceDN w:val="0"/>
        <w:spacing w:before="1" w:after="0" w:line="360" w:lineRule="auto"/>
        <w:ind w:left="56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70B0">
        <w:rPr>
          <w:rFonts w:ascii="Times New Roman" w:hAnsi="Times New Roman" w:cs="Times New Roman"/>
          <w:sz w:val="24"/>
          <w:szCs w:val="24"/>
        </w:rPr>
        <w:t xml:space="preserve">Траловые схемы с </w:t>
      </w:r>
      <w:proofErr w:type="spellStart"/>
      <w:r w:rsidRPr="00D070B0">
        <w:rPr>
          <w:rFonts w:ascii="Times New Roman" w:hAnsi="Times New Roman" w:cs="Times New Roman"/>
          <w:sz w:val="24"/>
          <w:szCs w:val="24"/>
        </w:rPr>
        <w:t>гидромеханизированной</w:t>
      </w:r>
      <w:proofErr w:type="spellEnd"/>
      <w:r w:rsidRPr="00D07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B0">
        <w:rPr>
          <w:rFonts w:ascii="Times New Roman" w:hAnsi="Times New Roman" w:cs="Times New Roman"/>
          <w:sz w:val="24"/>
          <w:szCs w:val="24"/>
        </w:rPr>
        <w:t>выливкой</w:t>
      </w:r>
      <w:proofErr w:type="spellEnd"/>
      <w:r w:rsidRPr="00D070B0">
        <w:rPr>
          <w:rFonts w:ascii="Times New Roman" w:hAnsi="Times New Roman" w:cs="Times New Roman"/>
          <w:sz w:val="24"/>
          <w:szCs w:val="24"/>
        </w:rPr>
        <w:t xml:space="preserve"> улова. Специализированные устройства для тралового лова.</w:t>
      </w:r>
    </w:p>
    <w:p w:rsidR="00D070B0" w:rsidRPr="00D070B0" w:rsidRDefault="00D070B0" w:rsidP="00D070B0">
      <w:pPr>
        <w:pStyle w:val="a3"/>
        <w:widowControl w:val="0"/>
        <w:numPr>
          <w:ilvl w:val="0"/>
          <w:numId w:val="3"/>
        </w:numPr>
        <w:tabs>
          <w:tab w:val="left" w:pos="808"/>
        </w:tabs>
        <w:autoSpaceDE w:val="0"/>
        <w:autoSpaceDN w:val="0"/>
        <w:spacing w:before="1" w:after="0" w:line="360" w:lineRule="auto"/>
        <w:ind w:left="56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70B0">
        <w:rPr>
          <w:rFonts w:ascii="Times New Roman" w:hAnsi="Times New Roman" w:cs="Times New Roman"/>
          <w:sz w:val="24"/>
          <w:szCs w:val="24"/>
        </w:rPr>
        <w:t>Классификация многооперационных траловых лебедок, предъявляемые требования.</w:t>
      </w:r>
    </w:p>
    <w:p w:rsidR="00D070B0" w:rsidRPr="00D070B0" w:rsidRDefault="00D070B0" w:rsidP="00D070B0">
      <w:pPr>
        <w:pStyle w:val="a3"/>
        <w:widowControl w:val="0"/>
        <w:numPr>
          <w:ilvl w:val="0"/>
          <w:numId w:val="3"/>
        </w:numPr>
        <w:tabs>
          <w:tab w:val="left" w:pos="808"/>
        </w:tabs>
        <w:autoSpaceDE w:val="0"/>
        <w:autoSpaceDN w:val="0"/>
        <w:spacing w:before="1" w:after="0" w:line="360" w:lineRule="auto"/>
        <w:ind w:left="56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70B0">
        <w:rPr>
          <w:rFonts w:ascii="Times New Roman" w:hAnsi="Times New Roman" w:cs="Times New Roman"/>
          <w:sz w:val="24"/>
          <w:szCs w:val="24"/>
        </w:rPr>
        <w:t xml:space="preserve">Классификация основных параметров траловой системы и пути её автоматизации. Устройство для контроля нагрузки на </w:t>
      </w:r>
      <w:proofErr w:type="spellStart"/>
      <w:r w:rsidRPr="00D070B0">
        <w:rPr>
          <w:rFonts w:ascii="Times New Roman" w:hAnsi="Times New Roman" w:cs="Times New Roman"/>
          <w:sz w:val="24"/>
          <w:szCs w:val="24"/>
        </w:rPr>
        <w:t>ваерах</w:t>
      </w:r>
      <w:proofErr w:type="spellEnd"/>
      <w:r w:rsidRPr="00D070B0">
        <w:rPr>
          <w:rFonts w:ascii="Times New Roman" w:hAnsi="Times New Roman" w:cs="Times New Roman"/>
          <w:sz w:val="24"/>
          <w:szCs w:val="24"/>
        </w:rPr>
        <w:t xml:space="preserve"> и система автоматического растормаживания траловой лебёдки (САРТЛ).</w:t>
      </w:r>
    </w:p>
    <w:p w:rsidR="00D070B0" w:rsidRPr="00D070B0" w:rsidRDefault="00D070B0" w:rsidP="00D070B0">
      <w:pPr>
        <w:pStyle w:val="a3"/>
        <w:widowControl w:val="0"/>
        <w:numPr>
          <w:ilvl w:val="0"/>
          <w:numId w:val="3"/>
        </w:numPr>
        <w:tabs>
          <w:tab w:val="left" w:pos="808"/>
        </w:tabs>
        <w:autoSpaceDE w:val="0"/>
        <w:autoSpaceDN w:val="0"/>
        <w:spacing w:before="1" w:after="0" w:line="360" w:lineRule="auto"/>
        <w:ind w:left="56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70B0">
        <w:rPr>
          <w:rFonts w:ascii="Times New Roman" w:hAnsi="Times New Roman" w:cs="Times New Roman"/>
          <w:sz w:val="24"/>
          <w:szCs w:val="24"/>
        </w:rPr>
        <w:t xml:space="preserve">Классификация лебёдок для кошелькового лова. Обоснование основных параметров тралово-сейнерных лебедок при </w:t>
      </w:r>
      <w:proofErr w:type="spellStart"/>
      <w:r w:rsidRPr="00D070B0">
        <w:rPr>
          <w:rFonts w:ascii="Times New Roman" w:hAnsi="Times New Roman" w:cs="Times New Roman"/>
          <w:sz w:val="24"/>
          <w:szCs w:val="24"/>
        </w:rPr>
        <w:t>залитии</w:t>
      </w:r>
      <w:proofErr w:type="spellEnd"/>
      <w:r w:rsidRPr="00D070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70B0">
        <w:rPr>
          <w:rFonts w:ascii="Times New Roman" w:hAnsi="Times New Roman" w:cs="Times New Roman"/>
          <w:sz w:val="24"/>
          <w:szCs w:val="24"/>
        </w:rPr>
        <w:t>кошельковании</w:t>
      </w:r>
      <w:proofErr w:type="spellEnd"/>
    </w:p>
    <w:p w:rsidR="00D070B0" w:rsidRPr="00D070B0" w:rsidRDefault="00D070B0" w:rsidP="00D070B0">
      <w:pPr>
        <w:pStyle w:val="a3"/>
        <w:widowControl w:val="0"/>
        <w:numPr>
          <w:ilvl w:val="0"/>
          <w:numId w:val="3"/>
        </w:numPr>
        <w:tabs>
          <w:tab w:val="left" w:pos="808"/>
        </w:tabs>
        <w:autoSpaceDE w:val="0"/>
        <w:autoSpaceDN w:val="0"/>
        <w:spacing w:before="1" w:after="0" w:line="360" w:lineRule="auto"/>
        <w:ind w:left="56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70B0">
        <w:rPr>
          <w:rFonts w:ascii="Times New Roman" w:hAnsi="Times New Roman" w:cs="Times New Roman"/>
          <w:sz w:val="24"/>
          <w:szCs w:val="24"/>
        </w:rPr>
        <w:t xml:space="preserve">Устройство и эксплуатация </w:t>
      </w:r>
      <w:proofErr w:type="spellStart"/>
      <w:r w:rsidRPr="00D070B0">
        <w:rPr>
          <w:rFonts w:ascii="Times New Roman" w:hAnsi="Times New Roman" w:cs="Times New Roman"/>
          <w:sz w:val="24"/>
          <w:szCs w:val="24"/>
        </w:rPr>
        <w:t>неводовыборочного</w:t>
      </w:r>
      <w:proofErr w:type="spellEnd"/>
      <w:r w:rsidRPr="00D070B0">
        <w:rPr>
          <w:rFonts w:ascii="Times New Roman" w:hAnsi="Times New Roman" w:cs="Times New Roman"/>
          <w:sz w:val="24"/>
          <w:szCs w:val="24"/>
        </w:rPr>
        <w:t xml:space="preserve"> комплекса «Триплекс».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0">
        <w:rPr>
          <w:rFonts w:ascii="Times New Roman" w:eastAsia="Times New Roman" w:hAnsi="Times New Roman" w:cs="Times New Roman"/>
          <w:sz w:val="24"/>
          <w:szCs w:val="24"/>
        </w:rPr>
        <w:t>Сформулируйте правила по ТБ и правила по эксплуатации при подледном лове.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0">
        <w:rPr>
          <w:rFonts w:ascii="Times New Roman" w:eastAsia="Times New Roman" w:hAnsi="Times New Roman" w:cs="Times New Roman"/>
          <w:sz w:val="24"/>
          <w:szCs w:val="24"/>
        </w:rPr>
        <w:t xml:space="preserve">Представьте </w:t>
      </w:r>
      <w:r w:rsidRPr="00D070B0">
        <w:rPr>
          <w:rFonts w:ascii="Times New Roman" w:hAnsi="Times New Roman" w:cs="Times New Roman"/>
          <w:sz w:val="24"/>
          <w:szCs w:val="24"/>
        </w:rPr>
        <w:t>основные трудоемкие операции ярусного лова</w:t>
      </w:r>
      <w:r w:rsidRPr="00D07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0">
        <w:rPr>
          <w:rFonts w:ascii="Times New Roman" w:eastAsia="Times New Roman" w:hAnsi="Times New Roman" w:cs="Times New Roman"/>
          <w:sz w:val="24"/>
          <w:szCs w:val="24"/>
        </w:rPr>
        <w:t xml:space="preserve">Расскажите об </w:t>
      </w:r>
      <w:r w:rsidRPr="00D070B0">
        <w:rPr>
          <w:rFonts w:ascii="Times New Roman" w:hAnsi="Times New Roman" w:cs="Times New Roman"/>
          <w:sz w:val="24"/>
          <w:szCs w:val="24"/>
        </w:rPr>
        <w:t>акустическом поле и его характеристиках. Возникновение акустических волн, их виды.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0">
        <w:rPr>
          <w:rFonts w:ascii="Times New Roman" w:eastAsia="Times New Roman" w:hAnsi="Times New Roman" w:cs="Times New Roman"/>
          <w:sz w:val="24"/>
          <w:szCs w:val="24"/>
        </w:rPr>
        <w:t>Сделайте обзор</w:t>
      </w:r>
      <w:r w:rsidRPr="00D070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070B0">
        <w:rPr>
          <w:rFonts w:ascii="Times New Roman" w:hAnsi="Times New Roman" w:cs="Times New Roman"/>
          <w:sz w:val="24"/>
          <w:szCs w:val="24"/>
        </w:rPr>
        <w:t>промысловых схем и устройств, для добычи водорослей</w:t>
      </w:r>
      <w:r w:rsidRPr="00D070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0">
        <w:rPr>
          <w:rFonts w:ascii="Times New Roman" w:eastAsia="Times New Roman" w:hAnsi="Times New Roman" w:cs="Times New Roman"/>
          <w:sz w:val="24"/>
          <w:szCs w:val="24"/>
        </w:rPr>
        <w:t>Сделайте обзор применяемых механизмов и устрой</w:t>
      </w:r>
      <w:proofErr w:type="gramStart"/>
      <w:r w:rsidRPr="00D070B0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D070B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D070B0">
        <w:rPr>
          <w:rFonts w:ascii="Times New Roman" w:eastAsia="Times New Roman" w:hAnsi="Times New Roman" w:cs="Times New Roman"/>
          <w:sz w:val="24"/>
          <w:szCs w:val="24"/>
        </w:rPr>
        <w:t>выливке</w:t>
      </w:r>
      <w:proofErr w:type="spellEnd"/>
      <w:r w:rsidRPr="00D070B0">
        <w:rPr>
          <w:rFonts w:ascii="Times New Roman" w:eastAsia="Times New Roman" w:hAnsi="Times New Roman" w:cs="Times New Roman"/>
          <w:sz w:val="24"/>
          <w:szCs w:val="24"/>
        </w:rPr>
        <w:t xml:space="preserve"> рыбы из кошелькового невода.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0">
        <w:rPr>
          <w:rFonts w:ascii="Times New Roman" w:eastAsia="Times New Roman" w:hAnsi="Times New Roman" w:cs="Times New Roman"/>
          <w:sz w:val="24"/>
          <w:szCs w:val="24"/>
        </w:rPr>
        <w:t xml:space="preserve">Представьте </w:t>
      </w:r>
      <w:r w:rsidRPr="00D070B0">
        <w:rPr>
          <w:rFonts w:ascii="Times New Roman" w:hAnsi="Times New Roman" w:cs="Times New Roman"/>
          <w:sz w:val="24"/>
          <w:szCs w:val="24"/>
        </w:rPr>
        <w:t xml:space="preserve">льдобуры и </w:t>
      </w:r>
      <w:proofErr w:type="gramStart"/>
      <w:r w:rsidRPr="00D070B0">
        <w:rPr>
          <w:rFonts w:ascii="Times New Roman" w:hAnsi="Times New Roman" w:cs="Times New Roman"/>
          <w:sz w:val="24"/>
          <w:szCs w:val="24"/>
        </w:rPr>
        <w:t>льдобурильный</w:t>
      </w:r>
      <w:proofErr w:type="gramEnd"/>
      <w:r w:rsidRPr="00D070B0">
        <w:rPr>
          <w:rFonts w:ascii="Times New Roman" w:hAnsi="Times New Roman" w:cs="Times New Roman"/>
          <w:sz w:val="24"/>
          <w:szCs w:val="24"/>
        </w:rPr>
        <w:t xml:space="preserve"> агрегаты. </w:t>
      </w:r>
      <w:r w:rsidRPr="00D070B0">
        <w:rPr>
          <w:rFonts w:ascii="Times New Roman" w:eastAsia="Times New Roman" w:hAnsi="Times New Roman" w:cs="Times New Roman"/>
          <w:sz w:val="24"/>
          <w:szCs w:val="24"/>
        </w:rPr>
        <w:t xml:space="preserve">Сделайте обзор способов </w:t>
      </w:r>
      <w:r w:rsidRPr="00D070B0">
        <w:rPr>
          <w:rFonts w:ascii="Times New Roman" w:hAnsi="Times New Roman" w:cs="Times New Roman"/>
          <w:sz w:val="24"/>
          <w:szCs w:val="24"/>
        </w:rPr>
        <w:t>механизации протягивания линя подо льдом.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0">
        <w:rPr>
          <w:rFonts w:ascii="Times New Roman" w:eastAsia="Times New Roman" w:hAnsi="Times New Roman" w:cs="Times New Roman"/>
          <w:sz w:val="24"/>
          <w:szCs w:val="24"/>
        </w:rPr>
        <w:t>Представьте</w:t>
      </w:r>
      <w:r w:rsidRPr="00D070B0">
        <w:rPr>
          <w:rFonts w:ascii="Times New Roman" w:hAnsi="Times New Roman" w:cs="Times New Roman"/>
          <w:color w:val="000000"/>
          <w:sz w:val="24"/>
          <w:szCs w:val="24"/>
        </w:rPr>
        <w:t xml:space="preserve"> рыбопоисковые эхолоты, гидролокаторы, их классификация, виды, преимущества и недостатки.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0">
        <w:rPr>
          <w:rFonts w:ascii="Times New Roman" w:eastAsia="Times New Roman" w:hAnsi="Times New Roman" w:cs="Times New Roman"/>
          <w:sz w:val="24"/>
          <w:szCs w:val="24"/>
        </w:rPr>
        <w:t xml:space="preserve">Изложите принцип работы кулачковой и ручьевой </w:t>
      </w:r>
      <w:proofErr w:type="spellStart"/>
      <w:r w:rsidRPr="00D070B0">
        <w:rPr>
          <w:rFonts w:ascii="Times New Roman" w:eastAsia="Times New Roman" w:hAnsi="Times New Roman" w:cs="Times New Roman"/>
          <w:sz w:val="24"/>
          <w:szCs w:val="24"/>
        </w:rPr>
        <w:t>сетевыборочных</w:t>
      </w:r>
      <w:proofErr w:type="spellEnd"/>
      <w:r w:rsidRPr="00D070B0">
        <w:rPr>
          <w:rFonts w:ascii="Times New Roman" w:eastAsia="Times New Roman" w:hAnsi="Times New Roman" w:cs="Times New Roman"/>
          <w:sz w:val="24"/>
          <w:szCs w:val="24"/>
        </w:rPr>
        <w:t xml:space="preserve"> машин, их достоинства и недостатки.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0">
        <w:rPr>
          <w:rFonts w:ascii="Times New Roman" w:eastAsia="Times New Roman" w:hAnsi="Times New Roman" w:cs="Times New Roman"/>
          <w:sz w:val="24"/>
          <w:szCs w:val="24"/>
        </w:rPr>
        <w:t xml:space="preserve">Сделайте обзор </w:t>
      </w:r>
      <w:r w:rsidRPr="00D070B0">
        <w:rPr>
          <w:rFonts w:ascii="Times New Roman" w:hAnsi="Times New Roman" w:cs="Times New Roman"/>
          <w:sz w:val="24"/>
          <w:szCs w:val="24"/>
        </w:rPr>
        <w:t>промысловой схемы кошелькового лова на судах «Мурман-2» и характеристика трудоёмких процессов</w:t>
      </w:r>
      <w:r w:rsidRPr="00D070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0">
        <w:rPr>
          <w:rFonts w:ascii="Times New Roman" w:eastAsia="Times New Roman" w:hAnsi="Times New Roman" w:cs="Times New Roman"/>
          <w:sz w:val="24"/>
          <w:szCs w:val="24"/>
        </w:rPr>
        <w:lastRenderedPageBreak/>
        <w:t>Расскажите об</w:t>
      </w:r>
      <w:r w:rsidRPr="00D070B0">
        <w:rPr>
          <w:rFonts w:ascii="Times New Roman" w:hAnsi="Times New Roman" w:cs="Times New Roman"/>
          <w:sz w:val="24"/>
          <w:szCs w:val="24"/>
        </w:rPr>
        <w:t xml:space="preserve"> устройстве, методике установки и крепления траловых блоков и ИПУ на сетном полотне трала.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0">
        <w:rPr>
          <w:rFonts w:ascii="Times New Roman" w:eastAsia="Times New Roman" w:hAnsi="Times New Roman" w:cs="Times New Roman"/>
          <w:sz w:val="24"/>
          <w:szCs w:val="24"/>
        </w:rPr>
        <w:t xml:space="preserve">Представьте схему подключения и отдачи траловых досок при работе с </w:t>
      </w:r>
      <w:proofErr w:type="spellStart"/>
      <w:r w:rsidRPr="00D070B0">
        <w:rPr>
          <w:rFonts w:ascii="Times New Roman" w:eastAsia="Times New Roman" w:hAnsi="Times New Roman" w:cs="Times New Roman"/>
          <w:sz w:val="24"/>
          <w:szCs w:val="24"/>
        </w:rPr>
        <w:t>однооперационными</w:t>
      </w:r>
      <w:proofErr w:type="spellEnd"/>
      <w:r w:rsidRPr="00D070B0">
        <w:rPr>
          <w:rFonts w:ascii="Times New Roman" w:eastAsia="Times New Roman" w:hAnsi="Times New Roman" w:cs="Times New Roman"/>
          <w:sz w:val="24"/>
          <w:szCs w:val="24"/>
        </w:rPr>
        <w:t xml:space="preserve"> лебёдками.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0">
        <w:rPr>
          <w:rFonts w:ascii="Times New Roman" w:eastAsia="Times New Roman" w:hAnsi="Times New Roman" w:cs="Times New Roman"/>
          <w:sz w:val="24"/>
          <w:szCs w:val="24"/>
        </w:rPr>
        <w:t>Сделайте обзор основных промысловых схем подлёдного лова, изложите правила по ТБ при этом виде промысла.</w:t>
      </w:r>
    </w:p>
    <w:p w:rsidR="00D070B0" w:rsidRPr="00D070B0" w:rsidRDefault="00D070B0" w:rsidP="00D070B0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0">
        <w:rPr>
          <w:rFonts w:ascii="Times New Roman" w:hAnsi="Times New Roman" w:cs="Times New Roman"/>
          <w:sz w:val="24"/>
          <w:szCs w:val="24"/>
        </w:rPr>
        <w:t>Изучение устройства, методика установки и крепления траловых блоков и ИПУ на сетном полотне трала.</w:t>
      </w:r>
    </w:p>
    <w:p w:rsidR="00D070B0" w:rsidRDefault="00D070B0" w:rsidP="00D070B0">
      <w:pPr>
        <w:pStyle w:val="a3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0B0" w:rsidRDefault="00D070B0" w:rsidP="00D070B0">
      <w:pPr>
        <w:pStyle w:val="a3"/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D070B0" w:rsidRDefault="00D070B0" w:rsidP="00D070B0">
      <w:pPr>
        <w:pStyle w:val="a3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C5B30">
        <w:rPr>
          <w:rFonts w:ascii="Times New Roman" w:hAnsi="Times New Roman" w:cs="Times New Roman"/>
          <w:b/>
          <w:spacing w:val="-1"/>
          <w:sz w:val="24"/>
          <w:szCs w:val="24"/>
        </w:rPr>
        <w:t>Т</w:t>
      </w:r>
      <w:r w:rsidRPr="004C5B30">
        <w:rPr>
          <w:rFonts w:ascii="Times New Roman" w:hAnsi="Times New Roman" w:cs="Times New Roman"/>
          <w:b/>
          <w:sz w:val="24"/>
          <w:szCs w:val="24"/>
        </w:rPr>
        <w:t>аблица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579"/>
        <w:gridCol w:w="580"/>
        <w:gridCol w:w="580"/>
        <w:gridCol w:w="12"/>
        <w:gridCol w:w="1224"/>
        <w:gridCol w:w="709"/>
        <w:gridCol w:w="828"/>
        <w:gridCol w:w="550"/>
        <w:gridCol w:w="45"/>
      </w:tblGrid>
      <w:tr w:rsidR="00D070B0" w:rsidRPr="00705C36" w:rsidTr="00BB5BA1">
        <w:trPr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№ варианта (две последние цифры шифра)</w:t>
            </w:r>
          </w:p>
        </w:tc>
        <w:tc>
          <w:tcPr>
            <w:tcW w:w="1751" w:type="dxa"/>
            <w:gridSpan w:val="4"/>
          </w:tcPr>
          <w:p w:rsidR="00D070B0" w:rsidRPr="00705C36" w:rsidRDefault="00D070B0" w:rsidP="00BB5BA1">
            <w:pPr>
              <w:jc w:val="center"/>
              <w:rPr>
                <w:b/>
                <w:lang w:val="en-US"/>
              </w:rPr>
            </w:pPr>
            <w:r w:rsidRPr="00705C36">
              <w:rPr>
                <w:b/>
              </w:rPr>
              <w:t>Номер контрольных задач</w:t>
            </w:r>
          </w:p>
          <w:p w:rsidR="00D070B0" w:rsidRPr="00705C36" w:rsidRDefault="00D070B0" w:rsidP="00BB5B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24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№ варианта</w:t>
            </w:r>
          </w:p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(две последние цифры шифра)</w:t>
            </w:r>
          </w:p>
        </w:tc>
        <w:tc>
          <w:tcPr>
            <w:tcW w:w="2132" w:type="dxa"/>
            <w:gridSpan w:val="4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Номер контрольных задач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01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D070B0" w:rsidRPr="0095078E" w:rsidRDefault="00D070B0" w:rsidP="00BB5BA1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15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1</w:t>
            </w:r>
          </w:p>
        </w:tc>
        <w:tc>
          <w:tcPr>
            <w:tcW w:w="828" w:type="dxa"/>
          </w:tcPr>
          <w:p w:rsidR="00D070B0" w:rsidRPr="0095078E" w:rsidRDefault="00D070B0" w:rsidP="00BB5BA1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15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02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20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10</w:t>
            </w:r>
          </w:p>
        </w:tc>
        <w:tc>
          <w:tcPr>
            <w:tcW w:w="828" w:type="dxa"/>
          </w:tcPr>
          <w:p w:rsidR="00D070B0" w:rsidRPr="008C3385" w:rsidRDefault="00D070B0" w:rsidP="00BB5BA1">
            <w:pPr>
              <w:jc w:val="center"/>
            </w:pPr>
            <w:r>
              <w:t>2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9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03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4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3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4</w:t>
            </w:r>
          </w:p>
        </w:tc>
        <w:tc>
          <w:tcPr>
            <w:tcW w:w="828" w:type="dxa"/>
          </w:tcPr>
          <w:p w:rsidR="00D070B0" w:rsidRPr="008C3385" w:rsidRDefault="00D070B0" w:rsidP="00BB5BA1">
            <w:pPr>
              <w:jc w:val="center"/>
            </w:pPr>
            <w:r>
              <w:t>19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3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04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12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13</w:t>
            </w:r>
          </w:p>
        </w:tc>
        <w:tc>
          <w:tcPr>
            <w:tcW w:w="828" w:type="dxa"/>
          </w:tcPr>
          <w:p w:rsidR="00D070B0" w:rsidRPr="008C3385" w:rsidRDefault="00D070B0" w:rsidP="00BB5BA1">
            <w:pPr>
              <w:jc w:val="center"/>
            </w:pPr>
            <w:r>
              <w:t>5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12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05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7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14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6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7</w:t>
            </w:r>
          </w:p>
        </w:tc>
        <w:tc>
          <w:tcPr>
            <w:tcW w:w="828" w:type="dxa"/>
          </w:tcPr>
          <w:p w:rsidR="00D070B0" w:rsidRPr="008C3385" w:rsidRDefault="00D070B0" w:rsidP="00BB5BA1">
            <w:pPr>
              <w:jc w:val="center"/>
            </w:pPr>
            <w:r>
              <w:t>14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6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06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8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15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1</w:t>
            </w:r>
          </w:p>
        </w:tc>
        <w:tc>
          <w:tcPr>
            <w:tcW w:w="828" w:type="dxa"/>
          </w:tcPr>
          <w:p w:rsidR="00D070B0" w:rsidRPr="008C3385" w:rsidRDefault="00D070B0" w:rsidP="00BB5BA1">
            <w:pPr>
              <w:jc w:val="center"/>
            </w:pPr>
            <w:r>
              <w:t>8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15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07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9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10</w:t>
            </w:r>
          </w:p>
        </w:tc>
        <w:tc>
          <w:tcPr>
            <w:tcW w:w="828" w:type="dxa"/>
          </w:tcPr>
          <w:p w:rsidR="00D070B0" w:rsidRPr="008C3385" w:rsidRDefault="00D070B0" w:rsidP="00BB5BA1">
            <w:pPr>
              <w:jc w:val="center"/>
            </w:pPr>
            <w:r>
              <w:t>5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9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08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17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21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9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6</w:t>
            </w:r>
          </w:p>
        </w:tc>
        <w:tc>
          <w:tcPr>
            <w:tcW w:w="828" w:type="dxa"/>
          </w:tcPr>
          <w:p w:rsidR="00D070B0" w:rsidRPr="008C3385" w:rsidRDefault="00D070B0" w:rsidP="00BB5BA1">
            <w:pPr>
              <w:jc w:val="center"/>
            </w:pPr>
            <w:r>
              <w:t>11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9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09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D070B0" w:rsidRPr="0095078E" w:rsidRDefault="00D070B0" w:rsidP="00BB5BA1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15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1</w:t>
            </w:r>
          </w:p>
        </w:tc>
        <w:tc>
          <w:tcPr>
            <w:tcW w:w="828" w:type="dxa"/>
          </w:tcPr>
          <w:p w:rsidR="00D070B0" w:rsidRPr="0095078E" w:rsidRDefault="00D070B0" w:rsidP="00BB5BA1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15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10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9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10</w:t>
            </w:r>
          </w:p>
        </w:tc>
        <w:tc>
          <w:tcPr>
            <w:tcW w:w="828" w:type="dxa"/>
          </w:tcPr>
          <w:p w:rsidR="00D070B0" w:rsidRPr="008C3385" w:rsidRDefault="00D070B0" w:rsidP="00BB5BA1">
            <w:pPr>
              <w:jc w:val="center"/>
            </w:pPr>
            <w:r>
              <w:t>2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9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11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4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3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4</w:t>
            </w:r>
          </w:p>
        </w:tc>
        <w:tc>
          <w:tcPr>
            <w:tcW w:w="828" w:type="dxa"/>
          </w:tcPr>
          <w:p w:rsidR="00D070B0" w:rsidRPr="008C3385" w:rsidRDefault="00D070B0" w:rsidP="00BB5BA1">
            <w:pPr>
              <w:jc w:val="center"/>
            </w:pPr>
            <w:r>
              <w:t>11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3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12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12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13</w:t>
            </w:r>
          </w:p>
        </w:tc>
        <w:tc>
          <w:tcPr>
            <w:tcW w:w="828" w:type="dxa"/>
          </w:tcPr>
          <w:p w:rsidR="00D070B0" w:rsidRPr="008C3385" w:rsidRDefault="00D070B0" w:rsidP="00BB5BA1">
            <w:pPr>
              <w:jc w:val="center"/>
            </w:pPr>
            <w:r>
              <w:t>18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12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13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7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14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6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7</w:t>
            </w:r>
          </w:p>
        </w:tc>
        <w:tc>
          <w:tcPr>
            <w:tcW w:w="828" w:type="dxa"/>
          </w:tcPr>
          <w:p w:rsidR="00D070B0" w:rsidRPr="008C3385" w:rsidRDefault="00D070B0" w:rsidP="00BB5BA1">
            <w:pPr>
              <w:jc w:val="center"/>
            </w:pPr>
            <w:r>
              <w:t>14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6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14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8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15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1</w:t>
            </w:r>
          </w:p>
        </w:tc>
        <w:tc>
          <w:tcPr>
            <w:tcW w:w="828" w:type="dxa"/>
          </w:tcPr>
          <w:p w:rsidR="00D070B0" w:rsidRPr="008C3385" w:rsidRDefault="00D070B0" w:rsidP="00BB5BA1">
            <w:pPr>
              <w:jc w:val="center"/>
            </w:pPr>
            <w:r>
              <w:t>8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15</w:t>
            </w:r>
          </w:p>
        </w:tc>
      </w:tr>
      <w:tr w:rsidR="00D070B0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15</w:t>
            </w:r>
          </w:p>
        </w:tc>
        <w:tc>
          <w:tcPr>
            <w:tcW w:w="579" w:type="dxa"/>
          </w:tcPr>
          <w:p w:rsidR="00D070B0" w:rsidRPr="008C3385" w:rsidRDefault="00D070B0" w:rsidP="00BB5BA1">
            <w:pPr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D070B0" w:rsidRPr="008C3385" w:rsidRDefault="00D070B0" w:rsidP="00BB5BA1">
            <w:pPr>
              <w:jc w:val="center"/>
            </w:pPr>
            <w:r>
              <w:t>9</w:t>
            </w:r>
          </w:p>
        </w:tc>
        <w:tc>
          <w:tcPr>
            <w:tcW w:w="1236" w:type="dxa"/>
            <w:gridSpan w:val="2"/>
          </w:tcPr>
          <w:p w:rsidR="00D070B0" w:rsidRPr="00705C36" w:rsidRDefault="00D070B0" w:rsidP="00BB5BA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9" w:type="dxa"/>
          </w:tcPr>
          <w:p w:rsidR="00D070B0" w:rsidRPr="008C3385" w:rsidRDefault="00D070B0" w:rsidP="00BB5BA1">
            <w:pPr>
              <w:jc w:val="center"/>
            </w:pPr>
            <w:r>
              <w:t>10</w:t>
            </w:r>
          </w:p>
        </w:tc>
        <w:tc>
          <w:tcPr>
            <w:tcW w:w="828" w:type="dxa"/>
          </w:tcPr>
          <w:p w:rsidR="00D070B0" w:rsidRPr="008C3385" w:rsidRDefault="00D070B0" w:rsidP="00BB5BA1">
            <w:pPr>
              <w:jc w:val="center"/>
            </w:pPr>
            <w:r>
              <w:t>5</w:t>
            </w:r>
          </w:p>
        </w:tc>
        <w:tc>
          <w:tcPr>
            <w:tcW w:w="550" w:type="dxa"/>
          </w:tcPr>
          <w:p w:rsidR="00D070B0" w:rsidRPr="008C3385" w:rsidRDefault="00D070B0" w:rsidP="00BB5BA1">
            <w:pPr>
              <w:jc w:val="center"/>
            </w:pPr>
            <w:r>
              <w:t>9</w:t>
            </w:r>
          </w:p>
        </w:tc>
      </w:tr>
    </w:tbl>
    <w:p w:rsidR="002F7468" w:rsidRDefault="002F7468"/>
    <w:sectPr w:rsidR="002F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33BCD"/>
    <w:multiLevelType w:val="hybridMultilevel"/>
    <w:tmpl w:val="B5CE3F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384C72"/>
    <w:multiLevelType w:val="hybridMultilevel"/>
    <w:tmpl w:val="04405D30"/>
    <w:lvl w:ilvl="0" w:tplc="D72687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280B7E"/>
    <w:multiLevelType w:val="hybridMultilevel"/>
    <w:tmpl w:val="7366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AA53E9"/>
    <w:multiLevelType w:val="hybridMultilevel"/>
    <w:tmpl w:val="3DC86BE4"/>
    <w:lvl w:ilvl="0" w:tplc="92320E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B2"/>
    <w:rsid w:val="002F7468"/>
    <w:rsid w:val="00884799"/>
    <w:rsid w:val="00BA42B2"/>
    <w:rsid w:val="00D0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99"/>
    <w:qFormat/>
    <w:rsid w:val="00D070B0"/>
    <w:pPr>
      <w:ind w:left="720"/>
      <w:contextualSpacing/>
    </w:pPr>
  </w:style>
  <w:style w:type="table" w:styleId="a5">
    <w:name w:val="Table Grid"/>
    <w:basedOn w:val="a1"/>
    <w:uiPriority w:val="59"/>
    <w:rsid w:val="00D07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99"/>
    <w:qFormat/>
    <w:locked/>
    <w:rsid w:val="00D070B0"/>
    <w:rPr>
      <w:rFonts w:eastAsiaTheme="minorEastAsia"/>
      <w:lang w:eastAsia="ru-RU"/>
    </w:rPr>
  </w:style>
  <w:style w:type="paragraph" w:customStyle="1" w:styleId="Default">
    <w:name w:val="Default"/>
    <w:rsid w:val="00884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99"/>
    <w:qFormat/>
    <w:rsid w:val="00D070B0"/>
    <w:pPr>
      <w:ind w:left="720"/>
      <w:contextualSpacing/>
    </w:pPr>
  </w:style>
  <w:style w:type="table" w:styleId="a5">
    <w:name w:val="Table Grid"/>
    <w:basedOn w:val="a1"/>
    <w:uiPriority w:val="59"/>
    <w:rsid w:val="00D07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99"/>
    <w:qFormat/>
    <w:locked/>
    <w:rsid w:val="00D070B0"/>
    <w:rPr>
      <w:rFonts w:eastAsiaTheme="minorEastAsia"/>
      <w:lang w:eastAsia="ru-RU"/>
    </w:rPr>
  </w:style>
  <w:style w:type="paragraph" w:customStyle="1" w:styleId="Default">
    <w:name w:val="Default"/>
    <w:rsid w:val="00884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Арахамия Ульяна Николаевна</dc:creator>
  <cp:keywords/>
  <dc:description/>
  <cp:lastModifiedBy>Арахамия Ульяна Николаевна</cp:lastModifiedBy>
  <cp:revision>2</cp:revision>
  <dcterms:created xsi:type="dcterms:W3CDTF">2025-11-10T11:38:00Z</dcterms:created>
  <dcterms:modified xsi:type="dcterms:W3CDTF">2025-11-10T11:55:00Z</dcterms:modified>
</cp:coreProperties>
</file>